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09B99" w14:textId="77777777" w:rsidR="007E0386" w:rsidRPr="009813E5" w:rsidRDefault="007E0386" w:rsidP="009813E5">
      <w:pPr>
        <w:spacing w:after="0"/>
        <w:jc w:val="center"/>
        <w:rPr>
          <w:rFonts w:ascii="Cambria" w:hAnsi="Cambria" w:cs="Arial"/>
          <w:b/>
        </w:rPr>
      </w:pPr>
      <w:r w:rsidRPr="009813E5">
        <w:rPr>
          <w:rFonts w:ascii="Cambria" w:hAnsi="Cambria" w:cs="Arial"/>
          <w:b/>
        </w:rPr>
        <w:t>HOMOLOGAÇÃO</w:t>
      </w:r>
    </w:p>
    <w:p w14:paraId="5FB06531" w14:textId="4720C4AB" w:rsidR="009813E5" w:rsidRPr="009813E5" w:rsidRDefault="009813E5" w:rsidP="009813E5">
      <w:pPr>
        <w:spacing w:after="0"/>
        <w:jc w:val="center"/>
        <w:rPr>
          <w:rFonts w:ascii="Cambria" w:hAnsi="Cambria" w:cs="Arial"/>
          <w:b/>
        </w:rPr>
      </w:pPr>
      <w:r w:rsidRPr="009813E5">
        <w:rPr>
          <w:rFonts w:ascii="Cambria" w:hAnsi="Cambria" w:cs="Arial"/>
          <w:b/>
        </w:rPr>
        <w:t xml:space="preserve">PROCESSO LICITATÓRIO Nº </w:t>
      </w:r>
      <w:r w:rsidR="00FD58E0">
        <w:rPr>
          <w:rFonts w:ascii="Cambria" w:hAnsi="Cambria" w:cs="Arial"/>
          <w:b/>
        </w:rPr>
        <w:t>64/2024</w:t>
      </w:r>
    </w:p>
    <w:p w14:paraId="0D26E890" w14:textId="06A71498" w:rsidR="009813E5" w:rsidRPr="009813E5" w:rsidRDefault="009813E5" w:rsidP="009813E5">
      <w:pPr>
        <w:spacing w:after="0"/>
        <w:jc w:val="center"/>
        <w:rPr>
          <w:rFonts w:ascii="Cambria" w:hAnsi="Cambria" w:cs="Arial"/>
          <w:b/>
        </w:rPr>
      </w:pPr>
      <w:r w:rsidRPr="009813E5">
        <w:rPr>
          <w:rFonts w:ascii="Cambria" w:hAnsi="Cambria" w:cs="Arial"/>
          <w:b/>
        </w:rPr>
        <w:t xml:space="preserve">PREGÃO PRESENCIAL Nº </w:t>
      </w:r>
      <w:r w:rsidR="00FD58E0">
        <w:rPr>
          <w:rFonts w:ascii="Cambria" w:hAnsi="Cambria" w:cs="Arial"/>
          <w:b/>
        </w:rPr>
        <w:t>14/2024</w:t>
      </w:r>
    </w:p>
    <w:p w14:paraId="48B7EF45" w14:textId="77777777" w:rsidR="007E0386" w:rsidRPr="006C7ED3" w:rsidRDefault="007E0386" w:rsidP="007E0386">
      <w:pPr>
        <w:jc w:val="both"/>
        <w:rPr>
          <w:rFonts w:asciiTheme="majorHAnsi" w:hAnsiTheme="majorHAnsi" w:cs="Arial"/>
          <w:b/>
        </w:rPr>
      </w:pPr>
    </w:p>
    <w:p w14:paraId="53630A20" w14:textId="7B29E53E" w:rsidR="00A47747" w:rsidRPr="006C7ED3" w:rsidRDefault="007E0386" w:rsidP="00A47747">
      <w:pPr>
        <w:jc w:val="both"/>
        <w:rPr>
          <w:rFonts w:asciiTheme="majorHAnsi" w:hAnsiTheme="majorHAnsi" w:cs="Arial"/>
        </w:rPr>
      </w:pPr>
      <w:r w:rsidRPr="006C7ED3">
        <w:rPr>
          <w:rFonts w:asciiTheme="majorHAnsi" w:hAnsiTheme="majorHAnsi" w:cs="Arial"/>
        </w:rPr>
        <w:t xml:space="preserve">O Prefeito Municipal de Olímpio Noronha, </w:t>
      </w:r>
      <w:r w:rsidR="00C94919">
        <w:rPr>
          <w:rFonts w:asciiTheme="majorHAnsi" w:hAnsiTheme="majorHAnsi" w:cs="Arial"/>
        </w:rPr>
        <w:t>Mario Douglas Oliveira Dias</w:t>
      </w:r>
      <w:r w:rsidRPr="006C7ED3">
        <w:rPr>
          <w:rFonts w:asciiTheme="majorHAnsi" w:hAnsiTheme="majorHAnsi" w:cs="Arial"/>
        </w:rPr>
        <w:t>, no uso de suas atribuições</w:t>
      </w:r>
      <w:r w:rsidRPr="006C7ED3">
        <w:rPr>
          <w:rFonts w:asciiTheme="majorHAnsi" w:hAnsiTheme="majorHAnsi" w:cs="Arial"/>
          <w:b/>
        </w:rPr>
        <w:t xml:space="preserve"> HOMOLOGA </w:t>
      </w:r>
      <w:r w:rsidRPr="006C7ED3">
        <w:rPr>
          <w:rFonts w:asciiTheme="majorHAnsi" w:hAnsiTheme="majorHAnsi" w:cs="Arial"/>
        </w:rPr>
        <w:t xml:space="preserve">o processo Licitatório </w:t>
      </w:r>
      <w:r w:rsidR="00FD58E0">
        <w:rPr>
          <w:rFonts w:asciiTheme="majorHAnsi" w:hAnsiTheme="majorHAnsi" w:cs="Arial"/>
        </w:rPr>
        <w:t>64/2024</w:t>
      </w:r>
      <w:r w:rsidRPr="006C7ED3">
        <w:rPr>
          <w:rFonts w:asciiTheme="majorHAnsi" w:hAnsiTheme="majorHAnsi" w:cs="Arial"/>
        </w:rPr>
        <w:t>, na</w:t>
      </w:r>
      <w:r w:rsidR="00416280" w:rsidRPr="006C7ED3">
        <w:rPr>
          <w:rFonts w:asciiTheme="majorHAnsi" w:hAnsiTheme="majorHAnsi" w:cs="Arial"/>
        </w:rPr>
        <w:t xml:space="preserve"> Modalidade Pregão Presencial </w:t>
      </w:r>
      <w:r w:rsidR="00FD58E0">
        <w:rPr>
          <w:rFonts w:asciiTheme="majorHAnsi" w:hAnsiTheme="majorHAnsi" w:cs="Arial"/>
        </w:rPr>
        <w:t>14/2024</w:t>
      </w:r>
      <w:r w:rsidR="005C14E9" w:rsidRPr="006C7ED3">
        <w:rPr>
          <w:rFonts w:asciiTheme="majorHAnsi" w:hAnsiTheme="majorHAnsi" w:cs="Arial"/>
        </w:rPr>
        <w:t xml:space="preserve">, </w:t>
      </w:r>
      <w:r w:rsidR="00F13972" w:rsidRPr="006C7ED3">
        <w:rPr>
          <w:rFonts w:asciiTheme="majorHAnsi" w:hAnsiTheme="majorHAnsi" w:cs="Arial"/>
        </w:rPr>
        <w:t>cujo objeto é:</w:t>
      </w:r>
      <w:r w:rsidR="005C14E9" w:rsidRPr="006C7ED3">
        <w:rPr>
          <w:rFonts w:asciiTheme="majorHAnsi" w:hAnsiTheme="majorHAnsi" w:cs="Arial"/>
        </w:rPr>
        <w:t xml:space="preserve"> </w:t>
      </w:r>
      <w:r w:rsidR="00FD58E0" w:rsidRPr="003C2AEF">
        <w:rPr>
          <w:rFonts w:ascii="Cambria" w:hAnsi="Cambria"/>
        </w:rPr>
        <w:t>Contratação de empresa, para exploração e gestão, a título precário, permissão de Uso Onerosa de espaço público para exploração comercial de barracas para fornecimento de alimentação e outros durante o período de 04 a 08 de setembro de 2024 por ocasião das comemorações da Tradicional Festa de Setembro do município</w:t>
      </w:r>
      <w:r w:rsidR="00E7173E" w:rsidRPr="006C7ED3">
        <w:rPr>
          <w:rFonts w:asciiTheme="majorHAnsi" w:eastAsia="Arial" w:hAnsiTheme="majorHAnsi" w:cs="Arial"/>
          <w:b/>
          <w:sz w:val="24"/>
          <w:szCs w:val="24"/>
        </w:rPr>
        <w:t xml:space="preserve">, </w:t>
      </w:r>
      <w:r w:rsidR="00E7173E" w:rsidRPr="006C7ED3">
        <w:rPr>
          <w:rFonts w:asciiTheme="majorHAnsi" w:eastAsia="Arial" w:hAnsiTheme="majorHAnsi" w:cs="Arial"/>
          <w:sz w:val="24"/>
          <w:szCs w:val="24"/>
        </w:rPr>
        <w:t xml:space="preserve">pelo </w:t>
      </w:r>
      <w:r w:rsidR="009813E5">
        <w:rPr>
          <w:rFonts w:asciiTheme="majorHAnsi" w:eastAsia="Arial" w:hAnsiTheme="majorHAnsi" w:cs="Arial"/>
          <w:b/>
          <w:sz w:val="24"/>
          <w:szCs w:val="24"/>
        </w:rPr>
        <w:t>maior lance/oferta</w:t>
      </w:r>
      <w:r w:rsidR="00E7173E" w:rsidRPr="006C7ED3">
        <w:rPr>
          <w:rFonts w:asciiTheme="majorHAnsi" w:eastAsia="Arial" w:hAnsiTheme="majorHAnsi" w:cs="Arial"/>
          <w:b/>
          <w:sz w:val="24"/>
          <w:szCs w:val="24"/>
        </w:rPr>
        <w:t xml:space="preserve">. </w:t>
      </w:r>
      <w:r w:rsidRPr="006C7ED3">
        <w:rPr>
          <w:rFonts w:asciiTheme="majorHAnsi" w:hAnsiTheme="majorHAnsi" w:cs="Arial"/>
        </w:rPr>
        <w:t>Aprovo os procedimentos realizado</w:t>
      </w:r>
      <w:r w:rsidR="00C1072C" w:rsidRPr="006C7ED3">
        <w:rPr>
          <w:rFonts w:asciiTheme="majorHAnsi" w:hAnsiTheme="majorHAnsi" w:cs="Arial"/>
        </w:rPr>
        <w:t>s para a contratação da</w:t>
      </w:r>
      <w:r w:rsidR="005D62CC" w:rsidRPr="006C7ED3">
        <w:rPr>
          <w:rFonts w:asciiTheme="majorHAnsi" w:hAnsiTheme="majorHAnsi" w:cs="Arial"/>
        </w:rPr>
        <w:t xml:space="preserve"> empresa: </w:t>
      </w:r>
    </w:p>
    <w:p w14:paraId="19884239" w14:textId="77777777" w:rsidR="00561095" w:rsidRPr="006C7ED3" w:rsidRDefault="00561095" w:rsidP="00A47747">
      <w:pPr>
        <w:jc w:val="both"/>
        <w:rPr>
          <w:rFonts w:asciiTheme="majorHAnsi" w:hAnsiTheme="majorHAnsi" w:cs="Arial"/>
        </w:rPr>
      </w:pPr>
    </w:p>
    <w:tbl>
      <w:tblPr>
        <w:tblW w:w="935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653"/>
        <w:gridCol w:w="707"/>
        <w:gridCol w:w="625"/>
        <w:gridCol w:w="1692"/>
        <w:gridCol w:w="1969"/>
      </w:tblGrid>
      <w:tr w:rsidR="00FD58E0" w:rsidRPr="003C2AEF" w14:paraId="60CD030F" w14:textId="77777777" w:rsidTr="00FD58E0">
        <w:trPr>
          <w:trHeight w:val="31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EC95595" w14:textId="77777777" w:rsidR="00FD58E0" w:rsidRPr="003C2AEF" w:rsidRDefault="00FD58E0" w:rsidP="004937F2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C2AE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 Item</w:t>
            </w:r>
          </w:p>
        </w:tc>
        <w:tc>
          <w:tcPr>
            <w:tcW w:w="3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CE4F0EC" w14:textId="77777777" w:rsidR="00FD58E0" w:rsidRPr="003C2AEF" w:rsidRDefault="00FD58E0" w:rsidP="004937F2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C2AE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65FB65A0" w14:textId="77777777" w:rsidR="00FD58E0" w:rsidRPr="003C2AEF" w:rsidRDefault="00FD58E0" w:rsidP="004937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C2AE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Qtde</w:t>
            </w:r>
          </w:p>
        </w:tc>
        <w:tc>
          <w:tcPr>
            <w:tcW w:w="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876876F" w14:textId="77777777" w:rsidR="00FD58E0" w:rsidRPr="003C2AEF" w:rsidRDefault="00FD58E0" w:rsidP="004937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C2AE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Unid.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636A522" w14:textId="77777777" w:rsidR="00FD58E0" w:rsidRPr="003C2AEF" w:rsidRDefault="00FD58E0" w:rsidP="004937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C2AE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Valor do Item 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69F447" w14:textId="77777777" w:rsidR="00FD58E0" w:rsidRPr="003C2AEF" w:rsidRDefault="00FD58E0" w:rsidP="004937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C2AE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Valor Total </w:t>
            </w:r>
          </w:p>
        </w:tc>
      </w:tr>
      <w:tr w:rsidR="00FD58E0" w:rsidRPr="003C2AEF" w14:paraId="3A295512" w14:textId="77777777" w:rsidTr="00FD58E0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B4A4A" w14:textId="77777777" w:rsidR="00FD58E0" w:rsidRPr="003C2AEF" w:rsidRDefault="00FD58E0" w:rsidP="004937F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2AEF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DCBAE" w14:textId="77777777" w:rsidR="00FD58E0" w:rsidRPr="003C2AEF" w:rsidRDefault="00FD58E0" w:rsidP="004937F2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2AEF">
              <w:rPr>
                <w:rFonts w:ascii="Cambria" w:hAnsi="Cambria" w:cs="Arial"/>
                <w:sz w:val="20"/>
                <w:szCs w:val="20"/>
              </w:rPr>
              <w:t>Exploração e gestão, a título precário, por ocasião das comemorações da Tradicional Festa de Setembro do município.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BA10A" w14:textId="77777777" w:rsidR="00FD58E0" w:rsidRPr="003C2AEF" w:rsidRDefault="00FD58E0" w:rsidP="004937F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2AEF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DB368" w14:textId="77777777" w:rsidR="00FD58E0" w:rsidRPr="003C2AEF" w:rsidRDefault="00FD58E0" w:rsidP="004937F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2AEF">
              <w:rPr>
                <w:rFonts w:ascii="Cambria" w:hAnsi="Cambria" w:cs="Calibri"/>
                <w:color w:val="000000"/>
                <w:sz w:val="20"/>
                <w:szCs w:val="20"/>
              </w:rPr>
              <w:t>SERV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86E27" w14:textId="77777777" w:rsidR="00FD58E0" w:rsidRPr="003C2AEF" w:rsidRDefault="00FD58E0" w:rsidP="004937F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2AEF">
              <w:rPr>
                <w:rFonts w:ascii="Cambria" w:hAnsi="Cambria" w:cs="Calibri"/>
                <w:color w:val="000000"/>
                <w:sz w:val="20"/>
                <w:szCs w:val="20"/>
              </w:rPr>
              <w:t>R$        28.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6B20C" w14:textId="77777777" w:rsidR="00FD58E0" w:rsidRPr="003C2AEF" w:rsidRDefault="00FD58E0" w:rsidP="004937F2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C2AEF">
              <w:rPr>
                <w:rFonts w:ascii="Cambria" w:hAnsi="Cambria" w:cs="Calibri"/>
                <w:color w:val="000000"/>
                <w:sz w:val="20"/>
                <w:szCs w:val="20"/>
              </w:rPr>
              <w:t>R$             28.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170,00</w:t>
            </w:r>
          </w:p>
        </w:tc>
      </w:tr>
      <w:tr w:rsidR="00FD58E0" w:rsidRPr="003C2AEF" w14:paraId="140D01C7" w14:textId="77777777" w:rsidTr="00FD58E0">
        <w:trPr>
          <w:trHeight w:val="300"/>
        </w:trPr>
        <w:tc>
          <w:tcPr>
            <w:tcW w:w="7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EB15DCB" w14:textId="77777777" w:rsidR="00FD58E0" w:rsidRPr="003C2AEF" w:rsidRDefault="00FD58E0" w:rsidP="004937F2">
            <w:pP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C2AE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Total Geral: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80ECF" w14:textId="77777777" w:rsidR="00FD58E0" w:rsidRPr="003C2AEF" w:rsidRDefault="00FD58E0" w:rsidP="004937F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3C2AE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R$ </w:t>
            </w: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28.170,00</w:t>
            </w:r>
            <w:r w:rsidRPr="003C2AEF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317E6C97" w14:textId="77777777" w:rsidR="009813E5" w:rsidRDefault="009813E5" w:rsidP="009813E5">
      <w:pPr>
        <w:rPr>
          <w:rFonts w:eastAsia="Times New Roman"/>
        </w:rPr>
      </w:pPr>
    </w:p>
    <w:p w14:paraId="37AA2260" w14:textId="77777777" w:rsidR="006C7ED3" w:rsidRDefault="006C7ED3" w:rsidP="00F13972">
      <w:pPr>
        <w:jc w:val="center"/>
        <w:rPr>
          <w:rFonts w:asciiTheme="majorHAnsi" w:hAnsiTheme="majorHAnsi" w:cstheme="minorHAnsi"/>
          <w:sz w:val="24"/>
          <w:szCs w:val="24"/>
        </w:rPr>
      </w:pPr>
    </w:p>
    <w:p w14:paraId="4F0FE214" w14:textId="77777777" w:rsidR="009813E5" w:rsidRPr="006C7ED3" w:rsidRDefault="009813E5" w:rsidP="00F13972">
      <w:pPr>
        <w:jc w:val="center"/>
        <w:rPr>
          <w:rFonts w:asciiTheme="majorHAnsi" w:hAnsiTheme="majorHAnsi" w:cstheme="minorHAnsi"/>
          <w:sz w:val="24"/>
          <w:szCs w:val="24"/>
        </w:rPr>
      </w:pPr>
    </w:p>
    <w:p w14:paraId="0E1E7157" w14:textId="7A43A501" w:rsidR="00F13972" w:rsidRPr="006C7ED3" w:rsidRDefault="00F13972" w:rsidP="00F13972">
      <w:pPr>
        <w:jc w:val="center"/>
        <w:rPr>
          <w:rFonts w:asciiTheme="majorHAnsi" w:hAnsiTheme="majorHAnsi" w:cstheme="minorHAnsi"/>
          <w:sz w:val="24"/>
          <w:szCs w:val="24"/>
        </w:rPr>
      </w:pPr>
      <w:r w:rsidRPr="006C7ED3">
        <w:rPr>
          <w:rFonts w:asciiTheme="majorHAnsi" w:hAnsiTheme="majorHAnsi" w:cstheme="minorHAnsi"/>
          <w:sz w:val="24"/>
          <w:szCs w:val="24"/>
        </w:rPr>
        <w:t xml:space="preserve">Olímpio Noronha, </w:t>
      </w:r>
      <w:r w:rsidR="00FD58E0">
        <w:rPr>
          <w:rFonts w:asciiTheme="majorHAnsi" w:hAnsiTheme="majorHAnsi" w:cstheme="minorHAnsi"/>
          <w:sz w:val="24"/>
          <w:szCs w:val="24"/>
        </w:rPr>
        <w:t>23 de agosto de 2024</w:t>
      </w:r>
    </w:p>
    <w:p w14:paraId="40EED8B1" w14:textId="77777777" w:rsidR="005C14E9" w:rsidRPr="006C7ED3" w:rsidRDefault="005C14E9" w:rsidP="005C14E9">
      <w:pPr>
        <w:jc w:val="center"/>
        <w:rPr>
          <w:rFonts w:asciiTheme="majorHAnsi" w:hAnsiTheme="majorHAnsi" w:cs="Arial"/>
        </w:rPr>
      </w:pPr>
    </w:p>
    <w:p w14:paraId="4AD0610B" w14:textId="08089F57" w:rsidR="007E0386" w:rsidRPr="006C7ED3" w:rsidRDefault="00F13972" w:rsidP="00F13972">
      <w:pPr>
        <w:jc w:val="center"/>
        <w:rPr>
          <w:rFonts w:asciiTheme="majorHAnsi" w:hAnsiTheme="majorHAnsi" w:cs="Arial"/>
        </w:rPr>
      </w:pPr>
      <w:r w:rsidRPr="006C7ED3">
        <w:rPr>
          <w:rFonts w:asciiTheme="majorHAnsi" w:hAnsiTheme="majorHAnsi" w:cs="Arial"/>
        </w:rPr>
        <w:t>_____________________________________________________</w:t>
      </w:r>
      <w:r w:rsidR="009813E5">
        <w:rPr>
          <w:rFonts w:asciiTheme="majorHAnsi" w:hAnsiTheme="majorHAnsi" w:cs="Arial"/>
        </w:rPr>
        <w:t>___________</w:t>
      </w:r>
    </w:p>
    <w:p w14:paraId="3727AD8D" w14:textId="6C7E4D91" w:rsidR="007E0386" w:rsidRPr="006C7ED3" w:rsidRDefault="006C7ED3" w:rsidP="00E7173E">
      <w:pPr>
        <w:spacing w:after="0" w:line="240" w:lineRule="auto"/>
        <w:jc w:val="center"/>
        <w:rPr>
          <w:rFonts w:asciiTheme="majorHAnsi" w:hAnsiTheme="majorHAnsi" w:cs="Arial"/>
        </w:rPr>
      </w:pPr>
      <w:r w:rsidRPr="006C7ED3">
        <w:rPr>
          <w:rFonts w:asciiTheme="majorHAnsi" w:hAnsiTheme="majorHAnsi" w:cs="Arial"/>
        </w:rPr>
        <w:t>Mario Douglas Oliveira Dias</w:t>
      </w:r>
    </w:p>
    <w:p w14:paraId="0839C9CD" w14:textId="77777777" w:rsidR="007E0386" w:rsidRPr="006C7ED3" w:rsidRDefault="007E0386" w:rsidP="00E7173E">
      <w:pPr>
        <w:spacing w:after="0" w:line="240" w:lineRule="auto"/>
        <w:jc w:val="center"/>
        <w:rPr>
          <w:rFonts w:asciiTheme="majorHAnsi" w:hAnsiTheme="majorHAnsi" w:cs="Arial"/>
        </w:rPr>
      </w:pPr>
      <w:r w:rsidRPr="006C7ED3">
        <w:rPr>
          <w:rFonts w:asciiTheme="majorHAnsi" w:hAnsiTheme="majorHAnsi" w:cs="Arial"/>
        </w:rPr>
        <w:t>Prefeito Municipal</w:t>
      </w:r>
    </w:p>
    <w:p w14:paraId="2BFF6D34" w14:textId="77777777" w:rsidR="00662F7F" w:rsidRPr="006C7ED3" w:rsidRDefault="00662F7F" w:rsidP="00E7173E">
      <w:pPr>
        <w:spacing w:after="0" w:line="240" w:lineRule="auto"/>
        <w:rPr>
          <w:rFonts w:asciiTheme="majorHAnsi" w:hAnsiTheme="majorHAnsi"/>
        </w:rPr>
      </w:pPr>
    </w:p>
    <w:sectPr w:rsidR="00662F7F" w:rsidRPr="006C7ED3" w:rsidSect="00FD58E0">
      <w:headerReference w:type="default" r:id="rId8"/>
      <w:footerReference w:type="default" r:id="rId9"/>
      <w:pgSz w:w="11906" w:h="16838"/>
      <w:pgMar w:top="1417" w:right="1274" w:bottom="1417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13F67" w14:textId="77777777" w:rsidR="00B71BA3" w:rsidRDefault="00B71BA3" w:rsidP="007E0386">
      <w:pPr>
        <w:spacing w:after="0" w:line="240" w:lineRule="auto"/>
      </w:pPr>
      <w:r>
        <w:separator/>
      </w:r>
    </w:p>
  </w:endnote>
  <w:endnote w:type="continuationSeparator" w:id="0">
    <w:p w14:paraId="21810285" w14:textId="77777777" w:rsidR="00B71BA3" w:rsidRDefault="00B71BA3" w:rsidP="007E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DF48E" w14:textId="77777777" w:rsidR="00662F7F" w:rsidRDefault="00662F7F" w:rsidP="007E0386">
    <w:pPr>
      <w:pStyle w:val="Cabealho"/>
      <w:ind w:right="360"/>
      <w:jc w:val="center"/>
    </w:pPr>
    <w:r>
      <w:t>Rua 1º de Março, 450, centro, Olímpio Noronha</w:t>
    </w:r>
  </w:p>
  <w:p w14:paraId="2CEBB3F8" w14:textId="255FDD6A" w:rsidR="00662F7F" w:rsidRDefault="00662F7F" w:rsidP="007E0386">
    <w:pPr>
      <w:pStyle w:val="Cabealho"/>
      <w:jc w:val="center"/>
    </w:pPr>
    <w:r>
      <w:t xml:space="preserve">Fone: (035) 3274-1122 </w:t>
    </w:r>
  </w:p>
  <w:p w14:paraId="6963F666" w14:textId="77777777" w:rsidR="00662F7F" w:rsidRDefault="00662F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7FB57" w14:textId="77777777" w:rsidR="00B71BA3" w:rsidRDefault="00B71BA3" w:rsidP="007E0386">
      <w:pPr>
        <w:spacing w:after="0" w:line="240" w:lineRule="auto"/>
      </w:pPr>
      <w:r>
        <w:separator/>
      </w:r>
    </w:p>
  </w:footnote>
  <w:footnote w:type="continuationSeparator" w:id="0">
    <w:p w14:paraId="53B1236F" w14:textId="77777777" w:rsidR="00B71BA3" w:rsidRDefault="00B71BA3" w:rsidP="007E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01327" w14:textId="77777777" w:rsidR="00662F7F" w:rsidRPr="005D62CC" w:rsidRDefault="00662F7F" w:rsidP="005B3DBD">
    <w:pPr>
      <w:spacing w:after="0"/>
      <w:jc w:val="center"/>
      <w:rPr>
        <w:b/>
        <w:sz w:val="30"/>
        <w:szCs w:val="30"/>
      </w:rPr>
    </w:pPr>
    <w:r w:rsidRPr="005D62CC">
      <w:rPr>
        <w:rFonts w:ascii="Arial Black" w:hAnsi="Arial Black"/>
        <w:noProof/>
        <w:color w:val="0000FF"/>
        <w:sz w:val="40"/>
        <w:lang w:eastAsia="pt-BR"/>
      </w:rPr>
      <w:drawing>
        <wp:anchor distT="0" distB="0" distL="114300" distR="114300" simplePos="0" relativeHeight="251658240" behindDoc="0" locked="0" layoutInCell="1" allowOverlap="1" wp14:anchorId="3CFB52B6" wp14:editId="10A0E1B8">
          <wp:simplePos x="0" y="0"/>
          <wp:positionH relativeFrom="column">
            <wp:posOffset>-213360</wp:posOffset>
          </wp:positionH>
          <wp:positionV relativeFrom="paragraph">
            <wp:posOffset>-126365</wp:posOffset>
          </wp:positionV>
          <wp:extent cx="666750" cy="685800"/>
          <wp:effectExtent l="0" t="0" r="0" b="0"/>
          <wp:wrapSquare wrapText="bothSides"/>
          <wp:docPr id="1009206608" name="Imagem 100920660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D62CC">
      <w:rPr>
        <w:b/>
        <w:sz w:val="30"/>
        <w:szCs w:val="30"/>
      </w:rPr>
      <w:t>PREFEITURA MUNICIPAL DE OLÍMPIO NORONHA</w:t>
    </w:r>
  </w:p>
  <w:p w14:paraId="085B887D" w14:textId="77777777" w:rsidR="00662F7F" w:rsidRPr="005D62CC" w:rsidRDefault="00662F7F" w:rsidP="005B3DBD">
    <w:pPr>
      <w:pStyle w:val="Ttulo4"/>
      <w:spacing w:before="0" w:after="0"/>
      <w:jc w:val="center"/>
    </w:pPr>
    <w:r w:rsidRPr="005D62CC">
      <w:t>ESTADO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16B28"/>
    <w:multiLevelType w:val="multilevel"/>
    <w:tmpl w:val="3F8C44F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4DA0332"/>
    <w:multiLevelType w:val="hybridMultilevel"/>
    <w:tmpl w:val="72F48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73319"/>
    <w:multiLevelType w:val="multilevel"/>
    <w:tmpl w:val="04DA79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627F5B9A"/>
    <w:multiLevelType w:val="hybridMultilevel"/>
    <w:tmpl w:val="60BA4A28"/>
    <w:lvl w:ilvl="0" w:tplc="B456F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144538">
    <w:abstractNumId w:val="0"/>
  </w:num>
  <w:num w:numId="2" w16cid:durableId="2087798182">
    <w:abstractNumId w:val="2"/>
  </w:num>
  <w:num w:numId="3" w16cid:durableId="502815941">
    <w:abstractNumId w:val="3"/>
  </w:num>
  <w:num w:numId="4" w16cid:durableId="1558975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86"/>
    <w:rsid w:val="0003270F"/>
    <w:rsid w:val="00040D34"/>
    <w:rsid w:val="00146785"/>
    <w:rsid w:val="001479A1"/>
    <w:rsid w:val="0018205D"/>
    <w:rsid w:val="00184328"/>
    <w:rsid w:val="001A27CA"/>
    <w:rsid w:val="001A4F5B"/>
    <w:rsid w:val="0022250D"/>
    <w:rsid w:val="00276D87"/>
    <w:rsid w:val="002C08E4"/>
    <w:rsid w:val="002C3CF3"/>
    <w:rsid w:val="002F3E99"/>
    <w:rsid w:val="002F593C"/>
    <w:rsid w:val="003067C3"/>
    <w:rsid w:val="003B2BF6"/>
    <w:rsid w:val="00416280"/>
    <w:rsid w:val="00422AF3"/>
    <w:rsid w:val="00475AE5"/>
    <w:rsid w:val="004B32B2"/>
    <w:rsid w:val="004F3B4D"/>
    <w:rsid w:val="005008AA"/>
    <w:rsid w:val="00561095"/>
    <w:rsid w:val="005B3DBD"/>
    <w:rsid w:val="005C14E9"/>
    <w:rsid w:val="005D62CC"/>
    <w:rsid w:val="005F290E"/>
    <w:rsid w:val="00662F7F"/>
    <w:rsid w:val="0067109E"/>
    <w:rsid w:val="006C7ED3"/>
    <w:rsid w:val="006F584E"/>
    <w:rsid w:val="007133EB"/>
    <w:rsid w:val="00716A77"/>
    <w:rsid w:val="007636A1"/>
    <w:rsid w:val="007E0386"/>
    <w:rsid w:val="008315FE"/>
    <w:rsid w:val="008320E3"/>
    <w:rsid w:val="00925F4B"/>
    <w:rsid w:val="009457C0"/>
    <w:rsid w:val="009813E5"/>
    <w:rsid w:val="00A47747"/>
    <w:rsid w:val="00A92456"/>
    <w:rsid w:val="00AD071C"/>
    <w:rsid w:val="00B16066"/>
    <w:rsid w:val="00B20CB1"/>
    <w:rsid w:val="00B40247"/>
    <w:rsid w:val="00B71BA3"/>
    <w:rsid w:val="00B92651"/>
    <w:rsid w:val="00BB0695"/>
    <w:rsid w:val="00BD59A9"/>
    <w:rsid w:val="00C0205E"/>
    <w:rsid w:val="00C1072C"/>
    <w:rsid w:val="00C405BB"/>
    <w:rsid w:val="00C63059"/>
    <w:rsid w:val="00C94919"/>
    <w:rsid w:val="00C95E9B"/>
    <w:rsid w:val="00CB42EE"/>
    <w:rsid w:val="00D77AC6"/>
    <w:rsid w:val="00DE3CBE"/>
    <w:rsid w:val="00E224CB"/>
    <w:rsid w:val="00E47D18"/>
    <w:rsid w:val="00E52B77"/>
    <w:rsid w:val="00E645F6"/>
    <w:rsid w:val="00E7173E"/>
    <w:rsid w:val="00EC70C5"/>
    <w:rsid w:val="00ED041C"/>
    <w:rsid w:val="00F13972"/>
    <w:rsid w:val="00F67153"/>
    <w:rsid w:val="00FA71DC"/>
    <w:rsid w:val="00FD5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F9F44"/>
  <w15:docId w15:val="{0862858E-115B-4099-A1B0-A406A611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8E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62F7F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2F7F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2F7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7E038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2F7F"/>
    <w:pPr>
      <w:keepNext/>
      <w:keepLines/>
      <w:spacing w:before="200" w:after="0" w:line="360" w:lineRule="auto"/>
      <w:jc w:val="both"/>
      <w:outlineLvl w:val="4"/>
    </w:pPr>
    <w:rPr>
      <w:rFonts w:ascii="Cambria" w:eastAsia="Times New Roman" w:hAnsi="Cambria"/>
      <w:color w:val="243F6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662F7F"/>
    <w:pPr>
      <w:keepNext/>
      <w:keepLines/>
      <w:spacing w:before="200" w:after="0" w:line="360" w:lineRule="auto"/>
      <w:jc w:val="both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2F7F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662F7F"/>
    <w:pPr>
      <w:keepNext/>
      <w:keepLines/>
      <w:spacing w:before="200" w:after="0" w:line="360" w:lineRule="auto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038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7E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E038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386"/>
    <w:rPr>
      <w:rFonts w:ascii="Tahoma" w:eastAsia="Calibri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7E038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662F7F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2F7F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2F7F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2F7F"/>
    <w:rPr>
      <w:rFonts w:ascii="Cambria" w:eastAsia="Times New Roman" w:hAnsi="Cambria" w:cs="Times New Roman"/>
      <w:color w:val="243F6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62F7F"/>
    <w:rPr>
      <w:rFonts w:ascii="Cambria" w:eastAsia="Times New Roman" w:hAnsi="Cambria" w:cs="Times New Roman"/>
      <w:i/>
      <w:iCs/>
      <w:color w:val="243F6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2F7F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662F7F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62F7F"/>
  </w:style>
  <w:style w:type="character" w:styleId="Nmerodepgina">
    <w:name w:val="page number"/>
    <w:basedOn w:val="Fontepargpadro"/>
    <w:rsid w:val="00662F7F"/>
  </w:style>
  <w:style w:type="paragraph" w:styleId="Corpodetexto2">
    <w:name w:val="Body Text 2"/>
    <w:basedOn w:val="Normal"/>
    <w:link w:val="Corpodetexto2Char"/>
    <w:semiHidden/>
    <w:unhideWhenUsed/>
    <w:rsid w:val="00662F7F"/>
    <w:pPr>
      <w:spacing w:after="120" w:line="48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62F7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62F7F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662F7F"/>
    <w:rPr>
      <w:rFonts w:ascii="Calibri" w:eastAsia="Calibri" w:hAnsi="Calibri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2F7F"/>
    <w:pPr>
      <w:spacing w:after="120" w:line="36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2F7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62F7F"/>
    <w:pPr>
      <w:spacing w:after="120" w:line="360" w:lineRule="auto"/>
      <w:ind w:left="283"/>
      <w:jc w:val="both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2F7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ntedodatabela">
    <w:name w:val="Conteúdo da tabela"/>
    <w:basedOn w:val="Corpodetexto"/>
    <w:rsid w:val="00662F7F"/>
    <w:pPr>
      <w:suppressAutoHyphens/>
      <w:spacing w:after="0" w:line="240" w:lineRule="auto"/>
      <w:jc w:val="both"/>
    </w:pPr>
    <w:rPr>
      <w:rFonts w:ascii="Bookman Old Style" w:eastAsia="Times New Roman" w:hAnsi="Bookman Old Style"/>
      <w:color w:val="000000"/>
      <w:lang w:eastAsia="pt-BR"/>
    </w:rPr>
  </w:style>
  <w:style w:type="paragraph" w:customStyle="1" w:styleId="WW-Corpodetexto3">
    <w:name w:val="WW-Corpo de texto 3"/>
    <w:basedOn w:val="Normal"/>
    <w:rsid w:val="00662F7F"/>
    <w:pPr>
      <w:suppressAutoHyphens/>
      <w:spacing w:after="0" w:line="240" w:lineRule="auto"/>
      <w:jc w:val="both"/>
    </w:pPr>
    <w:rPr>
      <w:rFonts w:ascii="MS Mincho" w:eastAsia="Times New Roman" w:hAnsi="MS Mincho"/>
      <w:color w:val="00000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62F7F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62F7F"/>
    <w:rPr>
      <w:rFonts w:ascii="Calibri" w:eastAsia="Calibri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rsid w:val="00662F7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  <w:lang w:eastAsia="pt-BR"/>
    </w:rPr>
  </w:style>
  <w:style w:type="character" w:customStyle="1" w:styleId="apple-converted-space">
    <w:name w:val="apple-converted-space"/>
    <w:rsid w:val="00662F7F"/>
  </w:style>
  <w:style w:type="table" w:styleId="Tabelacomgrade">
    <w:name w:val="Table Grid"/>
    <w:basedOn w:val="Tabelanormal"/>
    <w:uiPriority w:val="59"/>
    <w:rsid w:val="00662F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71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5CA37-3204-4E5F-AC5E-4FB91479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3</cp:revision>
  <cp:lastPrinted>2022-07-01T14:16:00Z</cp:lastPrinted>
  <dcterms:created xsi:type="dcterms:W3CDTF">2024-09-19T12:43:00Z</dcterms:created>
  <dcterms:modified xsi:type="dcterms:W3CDTF">2024-09-19T12:45:00Z</dcterms:modified>
</cp:coreProperties>
</file>